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41" w:rsidRDefault="000D1672" w:rsidP="00470C41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en-US"/>
        </w:rPr>
      </w:pPr>
      <w:r>
        <w:rPr>
          <w:noProof/>
        </w:rPr>
        <w:drawing>
          <wp:inline distT="0" distB="0" distL="0" distR="0" wp14:anchorId="5B71CE07" wp14:editId="37F9CC6B">
            <wp:extent cx="5511772" cy="1920240"/>
            <wp:effectExtent l="0" t="0" r="0" b="3810"/>
            <wp:docPr id="8" name="Picture 8" descr="C:\Users\Ralph\Desktop\asc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scpsal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91" r="1691"/>
                    <a:stretch/>
                  </pic:blipFill>
                  <pic:spPr bwMode="auto">
                    <a:xfrm>
                      <a:off x="0" y="0"/>
                      <a:ext cx="5509065" cy="19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672" w:rsidRPr="000D1672" w:rsidRDefault="000D1672" w:rsidP="000D1672">
      <w:pPr>
        <w:spacing w:before="100" w:beforeAutospacing="1" w:after="100" w:afterAutospacing="1"/>
        <w:jc w:val="right"/>
        <w:outlineLvl w:val="3"/>
        <w:rPr>
          <w:rFonts w:ascii="Bembo Std" w:eastAsia="Times New Roman" w:hAnsi="Bembo Std"/>
          <w:bCs/>
          <w:sz w:val="16"/>
          <w:szCs w:val="16"/>
          <w:lang w:eastAsia="en-US"/>
        </w:rPr>
      </w:pPr>
      <w:proofErr w:type="spellStart"/>
      <w:r w:rsidRPr="000D1672">
        <w:rPr>
          <w:rFonts w:ascii="Bembo Std" w:eastAsia="Times New Roman" w:hAnsi="Bembo Std"/>
          <w:bCs/>
          <w:sz w:val="16"/>
          <w:szCs w:val="16"/>
          <w:lang w:eastAsia="en-US"/>
        </w:rPr>
        <w:t>Illuminareppublications</w:t>
      </w:r>
      <w:proofErr w:type="gramStart"/>
      <w:r w:rsidRPr="000D1672">
        <w:rPr>
          <w:rFonts w:ascii="Bembo Std" w:eastAsia="Times New Roman" w:hAnsi="Bembo Std"/>
          <w:bCs/>
          <w:sz w:val="16"/>
          <w:szCs w:val="16"/>
          <w:lang w:eastAsia="en-US"/>
        </w:rPr>
        <w:t>,com</w:t>
      </w:r>
      <w:proofErr w:type="spellEnd"/>
      <w:proofErr w:type="gramEnd"/>
    </w:p>
    <w:p w:rsidR="00656E8D" w:rsidRDefault="000D1672" w:rsidP="000D1672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en-US"/>
        </w:rPr>
      </w:pPr>
      <w:r>
        <w:rPr>
          <w:rFonts w:ascii="Bembo Std" w:hAnsi="Bembo Std"/>
          <w:noProof/>
          <w:sz w:val="36"/>
          <w:szCs w:val="36"/>
          <w:lang w:eastAsia="en-US"/>
        </w:rPr>
        <w:drawing>
          <wp:inline distT="0" distB="0" distL="0" distR="0" wp14:anchorId="44B8E0B8" wp14:editId="0391BE4D">
            <wp:extent cx="4171950" cy="637827"/>
            <wp:effectExtent l="0" t="0" r="0" b="0"/>
            <wp:docPr id="9" name="Picture 9" descr="C:\Users\Ralph\Desktop\propers\tones\7 v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7 vol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867" cy="63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867" w:rsidRPr="000D1672" w:rsidRDefault="00470C41" w:rsidP="000D1672">
      <w:pPr>
        <w:spacing w:before="100" w:beforeAutospacing="1" w:after="100" w:afterAutospacing="1"/>
        <w:outlineLvl w:val="3"/>
        <w:rPr>
          <w:rFonts w:eastAsia="Times New Roman"/>
          <w:b/>
          <w:bCs/>
          <w:lang w:eastAsia="en-US"/>
        </w:rPr>
      </w:pPr>
      <w:bookmarkStart w:id="0" w:name="_GoBack"/>
      <w:bookmarkEnd w:id="0"/>
      <w:r w:rsidRPr="00470C41">
        <w:rPr>
          <w:rFonts w:eastAsia="Times New Roman"/>
          <w:b/>
          <w:bCs/>
          <w:lang w:eastAsia="en-US"/>
        </w:rPr>
        <w:t>Responsorial Psalm Ps 47:2-3, 6-7, 8-9</w:t>
      </w:r>
    </w:p>
    <w:p w:rsidR="007D6D7D" w:rsidRPr="000D1672" w:rsidRDefault="000D1672" w:rsidP="00470C41">
      <w:pPr>
        <w:rPr>
          <w:rFonts w:ascii="Bembo Std" w:eastAsia="Times New Roman" w:hAnsi="Bembo Std"/>
          <w:i/>
          <w:sz w:val="40"/>
          <w:szCs w:val="40"/>
          <w:lang w:eastAsia="en-US"/>
        </w:rPr>
      </w:pPr>
      <w:r w:rsidRPr="000D1672">
        <w:rPr>
          <w:rFonts w:ascii="Bembo Std" w:eastAsia="Times New Roman" w:hAnsi="Bembo Std"/>
          <w:sz w:val="40"/>
          <w:szCs w:val="40"/>
          <w:lang w:eastAsia="en-US"/>
        </w:rPr>
        <w:br/>
      </w:r>
      <w:r w:rsidR="00470C41" w:rsidRPr="000D1672">
        <w:rPr>
          <w:rFonts w:ascii="Bembo Std" w:eastAsia="Times New Roman" w:hAnsi="Bembo Std"/>
          <w:sz w:val="40"/>
          <w:szCs w:val="40"/>
          <w:lang w:eastAsia="en-US"/>
        </w:rPr>
        <w:br/>
        <w:t>All you peoples, clap</w:t>
      </w:r>
      <w:r w:rsidR="00470C41" w:rsidRPr="000D1672">
        <w:rPr>
          <w:rFonts w:ascii="Bembo Std" w:eastAsia="Times New Roman" w:hAnsi="Bembo Std"/>
          <w:b/>
          <w:sz w:val="40"/>
          <w:szCs w:val="40"/>
          <w:lang w:eastAsia="en-US"/>
        </w:rPr>
        <w:t xml:space="preserve"> </w:t>
      </w:r>
      <w:r w:rsidR="00470C41" w:rsidRPr="000D1672">
        <w:rPr>
          <w:rFonts w:ascii="Bembo Std" w:eastAsia="Times New Roman" w:hAnsi="Bembo Std"/>
          <w:i/>
          <w:sz w:val="40"/>
          <w:szCs w:val="40"/>
          <w:lang w:eastAsia="en-US"/>
        </w:rPr>
        <w:t>your hands</w:t>
      </w:r>
      <w:proofErr w:type="gramStart"/>
      <w:r w:rsidR="00470C41" w:rsidRPr="000D1672">
        <w:rPr>
          <w:rFonts w:ascii="Bembo Std" w:eastAsia="Times New Roman" w:hAnsi="Bembo Std"/>
          <w:i/>
          <w:sz w:val="40"/>
          <w:szCs w:val="40"/>
          <w:lang w:eastAsia="en-US"/>
        </w:rPr>
        <w:t>,</w:t>
      </w:r>
      <w:proofErr w:type="gramEnd"/>
      <w:r w:rsidR="00470C41" w:rsidRPr="000D1672">
        <w:rPr>
          <w:rFonts w:ascii="Bembo Std" w:eastAsia="Times New Roman" w:hAnsi="Bembo Std"/>
          <w:sz w:val="40"/>
          <w:szCs w:val="40"/>
          <w:lang w:eastAsia="en-US"/>
        </w:rPr>
        <w:br/>
        <w:t xml:space="preserve">shout to God with </w:t>
      </w:r>
      <w:r w:rsidR="00470C41" w:rsidRPr="000D1672">
        <w:rPr>
          <w:rFonts w:ascii="Bembo Std" w:eastAsia="Times New Roman" w:hAnsi="Bembo Std"/>
          <w:i/>
          <w:sz w:val="40"/>
          <w:szCs w:val="40"/>
          <w:lang w:eastAsia="en-US"/>
        </w:rPr>
        <w:t>cries of gladness,</w:t>
      </w:r>
      <w:r w:rsidR="00470C41" w:rsidRPr="000D1672">
        <w:rPr>
          <w:rFonts w:ascii="Bembo Std" w:eastAsia="Times New Roman" w:hAnsi="Bembo Std"/>
          <w:sz w:val="40"/>
          <w:szCs w:val="40"/>
          <w:lang w:eastAsia="en-US"/>
        </w:rPr>
        <w:br/>
        <w:t xml:space="preserve">For the LORD, the Most </w:t>
      </w:r>
      <w:r w:rsidR="00470C41" w:rsidRPr="000D1672">
        <w:rPr>
          <w:rFonts w:ascii="Bembo Std" w:eastAsia="Times New Roman" w:hAnsi="Bembo Std"/>
          <w:i/>
          <w:sz w:val="40"/>
          <w:szCs w:val="40"/>
          <w:lang w:eastAsia="en-US"/>
        </w:rPr>
        <w:t>High, the awesome,</w:t>
      </w:r>
      <w:r w:rsidR="00470C41" w:rsidRPr="000D1672">
        <w:rPr>
          <w:rFonts w:ascii="Bembo Std" w:eastAsia="Times New Roman" w:hAnsi="Bembo Std"/>
          <w:sz w:val="40"/>
          <w:szCs w:val="40"/>
          <w:lang w:eastAsia="en-US"/>
        </w:rPr>
        <w:br/>
        <w:t xml:space="preserve">is the great king over </w:t>
      </w:r>
      <w:r w:rsidR="00470C41" w:rsidRPr="000D1672">
        <w:rPr>
          <w:rFonts w:ascii="Bembo Std" w:eastAsia="Times New Roman" w:hAnsi="Bembo Std"/>
          <w:i/>
          <w:sz w:val="40"/>
          <w:szCs w:val="40"/>
          <w:lang w:eastAsia="en-US"/>
        </w:rPr>
        <w:t>all the earth.</w:t>
      </w:r>
    </w:p>
    <w:p w:rsidR="007D6D7D" w:rsidRPr="000D1672" w:rsidRDefault="00470C41" w:rsidP="00470C41">
      <w:pPr>
        <w:rPr>
          <w:rFonts w:ascii="Bembo Std" w:eastAsia="Times New Roman" w:hAnsi="Bembo Std"/>
          <w:sz w:val="40"/>
          <w:szCs w:val="40"/>
          <w:lang w:eastAsia="en-US"/>
        </w:rPr>
      </w:pPr>
      <w:r w:rsidRPr="000D1672">
        <w:rPr>
          <w:rFonts w:ascii="Bembo Std" w:eastAsia="Times New Roman" w:hAnsi="Bembo Std"/>
          <w:sz w:val="40"/>
          <w:szCs w:val="40"/>
          <w:lang w:eastAsia="en-US"/>
        </w:rPr>
        <w:br/>
        <w:t>God mounts his throne amid shouts</w:t>
      </w:r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 xml:space="preserve"> of joy</w:t>
      </w:r>
      <w:proofErr w:type="gramStart"/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;</w:t>
      </w:r>
      <w:proofErr w:type="gramEnd"/>
      <w:r w:rsidRPr="000D1672">
        <w:rPr>
          <w:rFonts w:ascii="Bembo Std" w:eastAsia="Times New Roman" w:hAnsi="Bembo Std"/>
          <w:sz w:val="40"/>
          <w:szCs w:val="40"/>
          <w:lang w:eastAsia="en-US"/>
        </w:rPr>
        <w:br/>
        <w:t xml:space="preserve">the LORD, amid </w:t>
      </w:r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trumpet blasts.</w:t>
      </w:r>
      <w:r w:rsidRPr="000D1672">
        <w:rPr>
          <w:rFonts w:ascii="Bembo Std" w:eastAsia="Times New Roman" w:hAnsi="Bembo Std"/>
          <w:sz w:val="40"/>
          <w:szCs w:val="40"/>
          <w:lang w:eastAsia="en-US"/>
        </w:rPr>
        <w:br/>
        <w:t xml:space="preserve">Sing praise to </w:t>
      </w:r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God, sing praise</w:t>
      </w:r>
      <w:proofErr w:type="gramStart"/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;</w:t>
      </w:r>
      <w:proofErr w:type="gramEnd"/>
      <w:r w:rsidRPr="000D1672">
        <w:rPr>
          <w:rFonts w:ascii="Bembo Std" w:eastAsia="Times New Roman" w:hAnsi="Bembo Std"/>
          <w:sz w:val="40"/>
          <w:szCs w:val="40"/>
          <w:lang w:eastAsia="en-US"/>
        </w:rPr>
        <w:br/>
        <w:t xml:space="preserve">sing praise to our </w:t>
      </w:r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king, sing praise.</w:t>
      </w:r>
      <w:r w:rsidRPr="000D1672">
        <w:rPr>
          <w:rFonts w:ascii="Bembo Std" w:eastAsia="Times New Roman" w:hAnsi="Bembo Std"/>
          <w:sz w:val="40"/>
          <w:szCs w:val="40"/>
          <w:lang w:eastAsia="en-US"/>
        </w:rPr>
        <w:br/>
      </w:r>
      <w:r w:rsidRPr="000D1672">
        <w:rPr>
          <w:rFonts w:ascii="Bembo Std" w:eastAsia="Times New Roman" w:hAnsi="Bembo Std"/>
          <w:sz w:val="40"/>
          <w:szCs w:val="40"/>
          <w:lang w:eastAsia="en-US"/>
        </w:rPr>
        <w:br/>
        <w:t>For king of all the earth</w:t>
      </w:r>
      <w:r w:rsidRPr="000D1672">
        <w:rPr>
          <w:rFonts w:ascii="Bembo Std" w:eastAsia="Times New Roman" w:hAnsi="Bembo Std"/>
          <w:b/>
          <w:sz w:val="40"/>
          <w:szCs w:val="40"/>
          <w:lang w:eastAsia="en-US"/>
        </w:rPr>
        <w:t xml:space="preserve"> </w:t>
      </w:r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is God</w:t>
      </w:r>
      <w:proofErr w:type="gramStart"/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;</w:t>
      </w:r>
      <w:proofErr w:type="gramEnd"/>
      <w:r w:rsidRPr="000D1672">
        <w:rPr>
          <w:rFonts w:ascii="Bembo Std" w:eastAsia="Times New Roman" w:hAnsi="Bembo Std"/>
          <w:sz w:val="40"/>
          <w:szCs w:val="40"/>
          <w:lang w:eastAsia="en-US"/>
        </w:rPr>
        <w:br/>
        <w:t xml:space="preserve">sing </w:t>
      </w:r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hymns of praise</w:t>
      </w:r>
      <w:r w:rsidRPr="000D1672">
        <w:rPr>
          <w:rFonts w:ascii="Bembo Std" w:eastAsia="Times New Roman" w:hAnsi="Bembo Std"/>
          <w:b/>
          <w:sz w:val="40"/>
          <w:szCs w:val="40"/>
          <w:lang w:eastAsia="en-US"/>
        </w:rPr>
        <w:t>.</w:t>
      </w:r>
      <w:r w:rsidRPr="000D1672">
        <w:rPr>
          <w:rFonts w:ascii="Bembo Std" w:eastAsia="Times New Roman" w:hAnsi="Bembo Std"/>
          <w:sz w:val="40"/>
          <w:szCs w:val="40"/>
          <w:lang w:eastAsia="en-US"/>
        </w:rPr>
        <w:br/>
        <w:t>God reigns ov</w:t>
      </w:r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er</w:t>
      </w:r>
      <w:r w:rsidRPr="000D1672">
        <w:rPr>
          <w:rFonts w:ascii="Bembo Std" w:eastAsia="Times New Roman" w:hAnsi="Bembo Std"/>
          <w:b/>
          <w:sz w:val="40"/>
          <w:szCs w:val="40"/>
          <w:lang w:eastAsia="en-US"/>
        </w:rPr>
        <w:t xml:space="preserve"> </w:t>
      </w:r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the nations</w:t>
      </w:r>
      <w:proofErr w:type="gramStart"/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,</w:t>
      </w:r>
      <w:proofErr w:type="gramEnd"/>
      <w:r w:rsidRPr="000D1672">
        <w:rPr>
          <w:rFonts w:ascii="Bembo Std" w:eastAsia="Times New Roman" w:hAnsi="Bembo Std"/>
          <w:sz w:val="40"/>
          <w:szCs w:val="40"/>
          <w:lang w:eastAsia="en-US"/>
        </w:rPr>
        <w:br/>
        <w:t xml:space="preserve">God sits upon his </w:t>
      </w:r>
      <w:r w:rsidRPr="000D1672">
        <w:rPr>
          <w:rFonts w:ascii="Bembo Std" w:eastAsia="Times New Roman" w:hAnsi="Bembo Std"/>
          <w:i/>
          <w:sz w:val="40"/>
          <w:szCs w:val="40"/>
          <w:lang w:eastAsia="en-US"/>
        </w:rPr>
        <w:t>holy throne.</w:t>
      </w:r>
    </w:p>
    <w:p w:rsidR="00470C41" w:rsidRPr="00470C41" w:rsidRDefault="00470C41" w:rsidP="00470C41">
      <w:pPr>
        <w:rPr>
          <w:rFonts w:eastAsia="Times New Roman"/>
          <w:sz w:val="40"/>
          <w:szCs w:val="40"/>
          <w:lang w:eastAsia="en-US"/>
        </w:rPr>
      </w:pPr>
      <w:r w:rsidRPr="00470C41">
        <w:rPr>
          <w:rFonts w:eastAsia="Times New Roman"/>
          <w:sz w:val="40"/>
          <w:szCs w:val="40"/>
          <w:lang w:eastAsia="en-US"/>
        </w:rPr>
        <w:lastRenderedPageBreak/>
        <w:br/>
      </w:r>
      <w:r w:rsidR="000D1672">
        <w:rPr>
          <w:rFonts w:ascii="Bembo Std" w:hAnsi="Bembo Std"/>
          <w:noProof/>
          <w:sz w:val="36"/>
          <w:szCs w:val="36"/>
          <w:lang w:eastAsia="en-US"/>
        </w:rPr>
        <w:drawing>
          <wp:inline distT="0" distB="0" distL="0" distR="0" wp14:anchorId="14D0EDC5" wp14:editId="2E3E61A1">
            <wp:extent cx="4933950" cy="1647825"/>
            <wp:effectExtent l="0" t="0" r="0" b="9525"/>
            <wp:docPr id="10" name="Picture 10" descr="C:\Users\Ralph\Desktop\propers\tones\7 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7 or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09" r="1145" b="53130"/>
                    <a:stretch/>
                  </pic:blipFill>
                  <pic:spPr bwMode="auto">
                    <a:xfrm>
                      <a:off x="0" y="0"/>
                      <a:ext cx="4933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1A84" w:rsidRDefault="008B5B7D">
      <w:r>
        <w:rPr>
          <w:noProof/>
          <w:lang w:eastAsia="en-US"/>
        </w:rPr>
        <w:drawing>
          <wp:inline distT="0" distB="0" distL="0" distR="0">
            <wp:extent cx="5486400" cy="239872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B7D">
        <w:rPr>
          <w:noProof/>
          <w:lang w:eastAsia="en-US"/>
        </w:rPr>
        <w:t xml:space="preserve">   </w:t>
      </w:r>
      <w:r w:rsidR="007D6D7D" w:rsidRPr="007D6D7D">
        <w:rPr>
          <w:noProof/>
          <w:lang w:eastAsia="en-US"/>
        </w:rPr>
        <w:t xml:space="preserve"> </w:t>
      </w:r>
    </w:p>
    <w:sectPr w:rsidR="00531A84" w:rsidSect="000D1672">
      <w:headerReference w:type="default" r:id="rId11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00" w:rsidRDefault="00270F00" w:rsidP="000D1672">
      <w:r>
        <w:separator/>
      </w:r>
    </w:p>
  </w:endnote>
  <w:endnote w:type="continuationSeparator" w:id="0">
    <w:p w:rsidR="00270F00" w:rsidRDefault="00270F00" w:rsidP="000D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00" w:rsidRDefault="00270F00" w:rsidP="000D1672">
      <w:r>
        <w:separator/>
      </w:r>
    </w:p>
  </w:footnote>
  <w:footnote w:type="continuationSeparator" w:id="0">
    <w:p w:rsidR="00270F00" w:rsidRDefault="00270F00" w:rsidP="000D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72" w:rsidRPr="000D1672" w:rsidRDefault="000D1672">
    <w:pPr>
      <w:pStyle w:val="Header"/>
      <w:rPr>
        <w:rStyle w:val="SubtleReference"/>
      </w:rPr>
    </w:pPr>
    <w:r w:rsidRPr="000D1672">
      <w:rPr>
        <w:rStyle w:val="SubtleReference"/>
      </w:rPr>
      <w:t xml:space="preserve">Ascension: </w:t>
    </w:r>
    <w:proofErr w:type="spellStart"/>
    <w:r w:rsidRPr="000D1672">
      <w:rPr>
        <w:rStyle w:val="SubtleReference"/>
      </w:rPr>
      <w:t>Responorial</w:t>
    </w:r>
    <w:proofErr w:type="spellEnd"/>
    <w:r w:rsidRPr="000D1672">
      <w:rPr>
        <w:rStyle w:val="SubtleReference"/>
      </w:rPr>
      <w:t xml:space="preserve"> </w:t>
    </w:r>
    <w:proofErr w:type="gramStart"/>
    <w:r w:rsidRPr="000D1672">
      <w:rPr>
        <w:rStyle w:val="SubtleReference"/>
      </w:rPr>
      <w:t>Psalm  (</w:t>
    </w:r>
    <w:proofErr w:type="gramEnd"/>
    <w:r w:rsidRPr="000D1672">
      <w:rPr>
        <w:rStyle w:val="SubtleReference"/>
      </w:rPr>
      <w:t>revised 2015)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41"/>
    <w:rsid w:val="000D1672"/>
    <w:rsid w:val="00270F00"/>
    <w:rsid w:val="00470C41"/>
    <w:rsid w:val="00531A84"/>
    <w:rsid w:val="005D0867"/>
    <w:rsid w:val="00656E8D"/>
    <w:rsid w:val="007C76F1"/>
    <w:rsid w:val="007D6D7D"/>
    <w:rsid w:val="008B5B7D"/>
    <w:rsid w:val="009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41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67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672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0D167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41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D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67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672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0D167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2015-05-17T01:41:00Z</cp:lastPrinted>
  <dcterms:created xsi:type="dcterms:W3CDTF">2015-05-17T01:41:00Z</dcterms:created>
  <dcterms:modified xsi:type="dcterms:W3CDTF">2015-05-17T01:42:00Z</dcterms:modified>
</cp:coreProperties>
</file>