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4" w:rsidRDefault="00A75024" w:rsidP="00BC2D14">
      <w:pPr>
        <w:ind w:right="630"/>
        <w:rPr>
          <w:rFonts w:ascii="Palatino Linotype" w:eastAsiaTheme="minorHAnsi" w:hAnsi="Palatino Linotype"/>
          <w:i/>
          <w:sz w:val="28"/>
          <w:szCs w:val="28"/>
          <w:lang w:eastAsia="zh-CN"/>
        </w:rPr>
      </w:pPr>
    </w:p>
    <w:p w:rsidR="00902516" w:rsidRDefault="00902516" w:rsidP="00735AC3">
      <w:pPr>
        <w:ind w:right="630" w:hanging="360"/>
        <w:rPr>
          <w:rFonts w:ascii="Bembo Std" w:eastAsiaTheme="minorHAnsi" w:hAnsi="Bembo Std"/>
          <w:lang w:eastAsia="zh-CN"/>
        </w:rPr>
      </w:pPr>
    </w:p>
    <w:p w:rsidR="00944B18" w:rsidRPr="00BC2D14" w:rsidRDefault="00585026" w:rsidP="00735AC3">
      <w:pPr>
        <w:ind w:right="630" w:hanging="360"/>
        <w:rPr>
          <w:rFonts w:ascii="Bembo Std" w:hAnsi="Bembo Std"/>
          <w:noProof/>
        </w:rPr>
      </w:pPr>
      <w:r w:rsidRPr="00BC2D14">
        <w:rPr>
          <w:rFonts w:ascii="Bembo Std" w:eastAsiaTheme="minorHAnsi" w:hAnsi="Bembo Std"/>
          <w:lang w:eastAsia="zh-CN"/>
        </w:rPr>
        <w:t xml:space="preserve">COMMUNION ANTIPHON </w:t>
      </w:r>
    </w:p>
    <w:p w:rsidR="009D4BCC" w:rsidRPr="00572482" w:rsidRDefault="00572482" w:rsidP="00572482">
      <w:pPr>
        <w:ind w:hanging="270"/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©</w:t>
      </w:r>
      <w:r w:rsidRPr="00572482">
        <w:rPr>
          <w:noProof/>
          <w:sz w:val="16"/>
          <w:szCs w:val="16"/>
        </w:rPr>
        <w:t>illumiarepublications.com</w:t>
      </w:r>
    </w:p>
    <w:p w:rsidR="00622F35" w:rsidRDefault="00572482" w:rsidP="00572482">
      <w:pPr>
        <w:ind w:left="-360"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4312920" cy="1485900"/>
            <wp:effectExtent l="0" t="0" r="0" b="0"/>
            <wp:docPr id="12" name="Picture 12" descr="C:\Users\Ralph\Desktop\4 ot a com illuminare bl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4 ot a com illuminare bless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" r="1322" b="69674"/>
                    <a:stretch/>
                  </pic:blipFill>
                  <pic:spPr bwMode="auto">
                    <a:xfrm>
                      <a:off x="0" y="0"/>
                      <a:ext cx="4309031" cy="14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6E0" w:rsidRDefault="00572482" w:rsidP="00445D9F">
      <w:pPr>
        <w:ind w:left="270" w:right="630" w:hanging="9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3654784" cy="3192780"/>
            <wp:effectExtent l="0" t="0" r="3175" b="7620"/>
            <wp:docPr id="14" name="Picture 14" descr="C:\Users\Ralph\Desktop\4 ot a com illuminare bl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4 ot a com illuminare bless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43260" r="18944" b="-860"/>
                    <a:stretch/>
                  </pic:blipFill>
                  <pic:spPr bwMode="auto">
                    <a:xfrm>
                      <a:off x="0" y="0"/>
                      <a:ext cx="3651152" cy="318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482" w:rsidRDefault="00572482" w:rsidP="00BC2D14">
      <w:pPr>
        <w:ind w:left="-270" w:right="630"/>
        <w:rPr>
          <w:rFonts w:ascii="Golden Cockerel ITC" w:eastAsiaTheme="minorHAnsi" w:hAnsi="Golden Cockerel ITC"/>
          <w:sz w:val="16"/>
          <w:szCs w:val="16"/>
          <w:lang w:eastAsia="zh-CN"/>
        </w:rPr>
      </w:pPr>
    </w:p>
    <w:p w:rsidR="00572482" w:rsidRDefault="00572482" w:rsidP="00BC2D14">
      <w:pPr>
        <w:ind w:left="-270" w:right="630"/>
        <w:rPr>
          <w:rFonts w:ascii="Golden Cockerel ITC" w:eastAsiaTheme="minorHAnsi" w:hAnsi="Golden Cockerel ITC"/>
          <w:sz w:val="16"/>
          <w:szCs w:val="16"/>
          <w:lang w:eastAsia="zh-CN"/>
        </w:rPr>
      </w:pPr>
    </w:p>
    <w:p w:rsidR="00572482" w:rsidRDefault="00572482" w:rsidP="00BC2D14">
      <w:pPr>
        <w:ind w:left="-270" w:right="630"/>
        <w:rPr>
          <w:rFonts w:ascii="Golden Cockerel ITC" w:eastAsiaTheme="minorHAnsi" w:hAnsi="Golden Cockerel ITC"/>
          <w:sz w:val="16"/>
          <w:szCs w:val="16"/>
          <w:lang w:eastAsia="zh-CN"/>
        </w:rPr>
      </w:pPr>
    </w:p>
    <w:p w:rsidR="00572482" w:rsidRDefault="00BC2D14" w:rsidP="00BC2D14">
      <w:pPr>
        <w:ind w:left="-270" w:right="630"/>
        <w:rPr>
          <w:rFonts w:ascii="Golden Cockerel ITC" w:eastAsiaTheme="minorHAnsi" w:hAnsi="Golden Cockerel ITC"/>
          <w:lang w:eastAsia="zh-CN"/>
        </w:rPr>
      </w:pPr>
      <w:r w:rsidRPr="00572482">
        <w:rPr>
          <w:rFonts w:ascii="Golden Cockerel ITC" w:eastAsiaTheme="minorHAnsi" w:hAnsi="Golden Cockerel ITC"/>
          <w:lang w:eastAsia="zh-CN"/>
        </w:rPr>
        <w:t>RECESSIONAL HYMN</w:t>
      </w:r>
    </w:p>
    <w:p w:rsidR="00BC2D14" w:rsidRPr="00F556E0" w:rsidRDefault="00572482" w:rsidP="00BC2D14">
      <w:pPr>
        <w:ind w:left="-270" w:right="63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               </w:t>
      </w:r>
      <w:r w:rsidR="00BC2D14" w:rsidRPr="00572482">
        <w:rPr>
          <w:rFonts w:ascii="Golden Cockerel ITC" w:eastAsiaTheme="minorHAnsi" w:hAnsi="Golden Cockerel ITC"/>
          <w:lang w:eastAsia="zh-CN"/>
        </w:rPr>
        <w:t xml:space="preserve"> “</w:t>
      </w:r>
      <w:r w:rsidR="005E4970">
        <w:rPr>
          <w:rFonts w:ascii="Golden Cockerel ITC" w:eastAsiaTheme="minorHAnsi" w:hAnsi="Golden Cockerel ITC"/>
          <w:lang w:eastAsia="zh-CN"/>
        </w:rPr>
        <w:t>We are the Light of the World</w:t>
      </w:r>
      <w:r>
        <w:rPr>
          <w:rFonts w:ascii="Golden Cockerel ITC" w:eastAsiaTheme="minorHAnsi" w:hAnsi="Golden Cockerel ITC"/>
          <w:lang w:eastAsia="zh-CN"/>
        </w:rPr>
        <w:t>.</w:t>
      </w:r>
      <w:r w:rsidR="00BC2D14" w:rsidRPr="00F556E0">
        <w:rPr>
          <w:rFonts w:ascii="Golden Cockerel ITC" w:eastAsiaTheme="minorHAnsi" w:hAnsi="Golden Cockerel ITC"/>
          <w:lang w:eastAsia="zh-CN"/>
        </w:rPr>
        <w:t xml:space="preserve">”   </w:t>
      </w:r>
    </w:p>
    <w:p w:rsidR="00F556E0" w:rsidRDefault="00F556E0" w:rsidP="00445D9F">
      <w:pPr>
        <w:ind w:left="270" w:right="630" w:hanging="9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F556E0" w:rsidRDefault="00F556E0" w:rsidP="00F556E0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72482" w:rsidRDefault="00572482" w:rsidP="00F556E0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72482" w:rsidRDefault="00572482" w:rsidP="00F556E0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72482" w:rsidRDefault="00572482" w:rsidP="00F556E0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72482" w:rsidRDefault="00572482" w:rsidP="00F556E0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A75024" w:rsidRDefault="00445D9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1B14DB39" wp14:editId="0A2AE9A9">
            <wp:simplePos x="0" y="0"/>
            <wp:positionH relativeFrom="column">
              <wp:posOffset>3086735</wp:posOffset>
            </wp:positionH>
            <wp:positionV relativeFrom="paragraph">
              <wp:posOffset>130810</wp:posOffset>
            </wp:positionV>
            <wp:extent cx="995045" cy="1000125"/>
            <wp:effectExtent l="0" t="0" r="0" b="9525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9950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585026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B0DDBC" wp14:editId="4D376D8E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4324350" cy="1403985"/>
                <wp:effectExtent l="19050" t="1905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9F" w:rsidRPr="00F556E0" w:rsidRDefault="00585026" w:rsidP="00445D9F">
                            <w:pPr>
                              <w:ind w:left="90" w:right="-735"/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</w:pPr>
                            <w:r w:rsidRPr="00F556E0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75024" w:rsidRPr="00F556E0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17CE" w:rsidRPr="00F556E0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Fourth Sunday </w:t>
                            </w:r>
                          </w:p>
                          <w:p w:rsidR="00F230F8" w:rsidRPr="00445D9F" w:rsidRDefault="00445D9F" w:rsidP="00445D9F">
                            <w:pPr>
                              <w:ind w:left="90" w:right="-735"/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</w:pPr>
                            <w:r w:rsidRPr="00F556E0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="009D17CE" w:rsidRPr="00F556E0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="009D17CE" w:rsidRPr="00F556E0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 Ordinary Time</w:t>
                            </w:r>
                            <w:r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230F8" w:rsidRPr="00F230F8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 w:rsidR="00F556E0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85pt;width:340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" fillcolor="#d8d8d8 [2732]" strokecolor="black [3213]" strokeweight="2.5pt">
                <v:textbox style="mso-fit-shape-to-text:t">
                  <w:txbxContent>
                    <w:p w:rsidR="00445D9F" w:rsidRPr="00F556E0" w:rsidRDefault="00585026" w:rsidP="00445D9F">
                      <w:pPr>
                        <w:ind w:left="90" w:right="-735"/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</w:pPr>
                      <w:r w:rsidRPr="00F556E0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75024" w:rsidRPr="00F556E0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D17CE" w:rsidRPr="00F556E0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Fourth Sunday </w:t>
                      </w:r>
                    </w:p>
                    <w:p w:rsidR="00F230F8" w:rsidRPr="00445D9F" w:rsidRDefault="00445D9F" w:rsidP="00445D9F">
                      <w:pPr>
                        <w:ind w:left="90" w:right="-735"/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</w:pPr>
                      <w:r w:rsidRPr="00F556E0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="009D17CE" w:rsidRPr="00F556E0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="009D17CE" w:rsidRPr="00F556E0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 Ordinary Time</w:t>
                      </w:r>
                      <w:r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F230F8" w:rsidRPr="00F230F8">
                        <w:rPr>
                          <w:rFonts w:ascii="Bembo Std" w:hAnsi="Bembo Std"/>
                          <w:sz w:val="20"/>
                          <w:szCs w:val="20"/>
                        </w:rPr>
                        <w:t xml:space="preserve">YEAR </w:t>
                      </w:r>
                      <w:r w:rsidR="00F556E0">
                        <w:rPr>
                          <w:rFonts w:ascii="Bembo Std" w:hAnsi="Bembo Std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C172A8" w:rsidRDefault="00C172A8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9D4BCC" w:rsidRDefault="009D4BCC" w:rsidP="006F06D5">
      <w:pPr>
        <w:rPr>
          <w:i/>
          <w:noProof/>
        </w:rPr>
      </w:pPr>
    </w:p>
    <w:p w:rsidR="00902516" w:rsidRDefault="00902516" w:rsidP="006F06D5">
      <w:pPr>
        <w:rPr>
          <w:rFonts w:ascii="Bembo Std" w:hAnsi="Bembo Std"/>
          <w:noProof/>
        </w:rPr>
      </w:pPr>
    </w:p>
    <w:p w:rsidR="00622F35" w:rsidRDefault="00622F35" w:rsidP="006F06D5">
      <w:pPr>
        <w:rPr>
          <w:rFonts w:ascii="Bembo Std" w:hAnsi="Bembo Std"/>
          <w:noProof/>
        </w:rPr>
      </w:pPr>
    </w:p>
    <w:p w:rsidR="00445D9F" w:rsidRDefault="00445D9F" w:rsidP="006F06D5">
      <w:pPr>
        <w:rPr>
          <w:rFonts w:ascii="Bembo Std" w:hAnsi="Bembo Std"/>
          <w:noProof/>
        </w:rPr>
      </w:pPr>
    </w:p>
    <w:p w:rsidR="000176ED" w:rsidRDefault="00585026" w:rsidP="006F06D5">
      <w:pPr>
        <w:rPr>
          <w:rFonts w:ascii="Bembo Std" w:hAnsi="Bembo Std"/>
          <w:noProof/>
        </w:rPr>
      </w:pPr>
      <w:r w:rsidRPr="00585026">
        <w:rPr>
          <w:rFonts w:ascii="Bembo Std" w:hAnsi="Bembo Std"/>
          <w:noProof/>
        </w:rPr>
        <w:t xml:space="preserve">ENTRANCE ANTIPHON </w:t>
      </w:r>
    </w:p>
    <w:p w:rsidR="00445D9F" w:rsidRPr="00585026" w:rsidRDefault="00445D9F" w:rsidP="006F06D5">
      <w:pPr>
        <w:rPr>
          <w:rFonts w:ascii="Bembo Std" w:hAnsi="Bembo Std"/>
          <w:noProof/>
        </w:rPr>
      </w:pPr>
    </w:p>
    <w:p w:rsidR="009D17CE" w:rsidRDefault="009D17CE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8D0D27E" wp14:editId="2E281E57">
            <wp:extent cx="4348716" cy="2143748"/>
            <wp:effectExtent l="0" t="0" r="0" b="9525"/>
            <wp:docPr id="5" name="Picture 5" descr="C:\Users\Ralph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" t="19518"/>
                    <a:stretch/>
                  </pic:blipFill>
                  <pic:spPr bwMode="auto">
                    <a:xfrm>
                      <a:off x="0" y="0"/>
                      <a:ext cx="4351689" cy="21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7CE" w:rsidRPr="00445D9F" w:rsidRDefault="009D17CE" w:rsidP="00445D9F">
      <w:pPr>
        <w:jc w:val="right"/>
        <w:rPr>
          <w:rFonts w:asciiTheme="minorHAnsi" w:hAnsiTheme="minorHAnsi"/>
          <w:noProof/>
          <w:color w:val="808080" w:themeColor="background1" w:themeShade="80"/>
          <w:sz w:val="12"/>
          <w:szCs w:val="12"/>
        </w:rPr>
      </w:pPr>
      <w:r w:rsidRPr="00445D9F">
        <w:rPr>
          <w:rFonts w:ascii="Palatino Linotype" w:hAnsi="Palatino Linotype"/>
          <w:b/>
          <w:noProof/>
          <w:color w:val="808080" w:themeColor="background1" w:themeShade="80"/>
          <w:sz w:val="12"/>
          <w:szCs w:val="12"/>
        </w:rPr>
        <w:t xml:space="preserve">                  </w:t>
      </w:r>
      <w:r w:rsidR="00434EB2" w:rsidRPr="00445D9F">
        <w:rPr>
          <w:rFonts w:ascii="Palatino Linotype" w:hAnsi="Palatino Linotype"/>
          <w:b/>
          <w:noProof/>
          <w:color w:val="808080" w:themeColor="background1" w:themeShade="80"/>
          <w:sz w:val="12"/>
          <w:szCs w:val="12"/>
        </w:rPr>
        <w:t xml:space="preserve">                                </w:t>
      </w:r>
      <w:r w:rsidRPr="00445D9F">
        <w:rPr>
          <w:rFonts w:asciiTheme="minorHAnsi" w:hAnsiTheme="minorHAnsi"/>
          <w:b/>
          <w:noProof/>
          <w:color w:val="808080" w:themeColor="background1" w:themeShade="80"/>
          <w:sz w:val="12"/>
          <w:szCs w:val="12"/>
        </w:rPr>
        <w:t xml:space="preserve"> </w:t>
      </w:r>
      <w:r w:rsidRPr="00445D9F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Simple English Ppropers ©CMAA</w:t>
      </w:r>
      <w:r w:rsidR="00A927A2" w:rsidRPr="00445D9F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Adam Bartlet</w:t>
      </w:r>
    </w:p>
    <w:p w:rsidR="00902516" w:rsidRPr="00445D9F" w:rsidRDefault="00902516" w:rsidP="00445D9F">
      <w:pPr>
        <w:ind w:right="630"/>
        <w:jc w:val="right"/>
        <w:rPr>
          <w:rFonts w:asciiTheme="minorHAnsi" w:hAnsiTheme="minorHAnsi"/>
          <w:color w:val="808080" w:themeColor="background1" w:themeShade="80"/>
          <w:sz w:val="12"/>
          <w:szCs w:val="12"/>
        </w:rPr>
      </w:pP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          </w:t>
      </w:r>
      <w:r w:rsid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    </w:t>
      </w: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</w:t>
      </w:r>
      <w:r w:rsidR="00445D9F"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</w:t>
      </w: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Simple English </w:t>
      </w:r>
      <w:proofErr w:type="spellStart"/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>Propers</w:t>
      </w:r>
      <w:proofErr w:type="spellEnd"/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is licensed in the Creative Commons, 2011 CMAA</w:t>
      </w:r>
    </w:p>
    <w:p w:rsidR="00582D7F" w:rsidRPr="00F556E0" w:rsidRDefault="00582D7F" w:rsidP="00BC2D14">
      <w:pPr>
        <w:jc w:val="right"/>
        <w:rPr>
          <w:rFonts w:ascii="Golden Cockerel ITC" w:hAnsi="Golden Cockerel ITC"/>
          <w:b/>
          <w:noProof/>
          <w:color w:val="808080" w:themeColor="background1" w:themeShade="80"/>
          <w:sz w:val="16"/>
          <w:szCs w:val="16"/>
        </w:rPr>
      </w:pPr>
      <w:r w:rsidRPr="00F556E0">
        <w:rPr>
          <w:rFonts w:ascii="Golden Cockerel ITC" w:hAnsi="Golden Cockerel ITC"/>
          <w:b/>
          <w:noProof/>
          <w:color w:val="808080" w:themeColor="background1" w:themeShade="80"/>
          <w:sz w:val="16"/>
          <w:szCs w:val="16"/>
        </w:rPr>
        <w:t>Psalm 105</w:t>
      </w:r>
    </w:p>
    <w:p w:rsidR="00434EB2" w:rsidRDefault="00434EB2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</w:rPr>
        <w:t>Give thanks to the LORD; proclaim his name.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  <w:vertAlign w:val="superscript"/>
        </w:rPr>
        <w:t> </w:t>
      </w:r>
      <w:r w:rsidRPr="00F556E0">
        <w:rPr>
          <w:rFonts w:ascii="Golden Cockerel ITC" w:hAnsi="Golden Cockerel ITC"/>
          <w:b/>
          <w:color w:val="4C4C4C"/>
        </w:rPr>
        <w:t>Make known his deeds among the peoples.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</w:rPr>
        <w:t>O sing to him, sing his praise;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F556E0">
        <w:rPr>
          <w:rFonts w:ascii="Golden Cockerel ITC" w:hAnsi="Golden Cockerel ITC"/>
          <w:b/>
          <w:color w:val="4C4C4C"/>
        </w:rPr>
        <w:t>tell</w:t>
      </w:r>
      <w:proofErr w:type="gramEnd"/>
      <w:r w:rsidRPr="00F556E0">
        <w:rPr>
          <w:rFonts w:ascii="Golden Cockerel ITC" w:hAnsi="Golden Cockerel ITC"/>
          <w:b/>
          <w:color w:val="4C4C4C"/>
        </w:rPr>
        <w:t xml:space="preserve"> all his wonderful works!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  <w:vertAlign w:val="superscript"/>
        </w:rPr>
        <w:t> </w:t>
      </w:r>
      <w:r w:rsidRPr="00F556E0">
        <w:rPr>
          <w:rFonts w:ascii="Golden Cockerel ITC" w:hAnsi="Golden Cockerel ITC"/>
          <w:b/>
          <w:color w:val="4C4C4C"/>
        </w:rPr>
        <w:t>Glory in his holy name;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F556E0">
        <w:rPr>
          <w:rFonts w:ascii="Golden Cockerel ITC" w:hAnsi="Golden Cockerel ITC"/>
          <w:b/>
          <w:color w:val="4C4C4C"/>
        </w:rPr>
        <w:t>let</w:t>
      </w:r>
      <w:proofErr w:type="gramEnd"/>
      <w:r w:rsidRPr="00F556E0">
        <w:rPr>
          <w:rFonts w:ascii="Golden Cockerel ITC" w:hAnsi="Golden Cockerel ITC"/>
          <w:b/>
          <w:color w:val="4C4C4C"/>
        </w:rPr>
        <w:t xml:space="preserve"> the hearts that seek the LORD rejoice.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</w:rPr>
        <w:t>Turn to the LORD and his strength;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F556E0">
        <w:rPr>
          <w:rFonts w:ascii="Golden Cockerel ITC" w:hAnsi="Golden Cockerel ITC"/>
          <w:b/>
          <w:color w:val="4C4C4C"/>
        </w:rPr>
        <w:t>constantly</w:t>
      </w:r>
      <w:proofErr w:type="gramEnd"/>
      <w:r w:rsidRPr="00F556E0">
        <w:rPr>
          <w:rFonts w:ascii="Golden Cockerel ITC" w:hAnsi="Golden Cockerel ITC"/>
          <w:b/>
          <w:color w:val="4C4C4C"/>
        </w:rPr>
        <w:t xml:space="preserve"> seek his face.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  <w:vertAlign w:val="superscript"/>
        </w:rPr>
        <w:t> 5</w:t>
      </w:r>
      <w:r w:rsidRPr="00F556E0">
        <w:rPr>
          <w:rFonts w:ascii="Golden Cockerel ITC" w:hAnsi="Golden Cockerel ITC"/>
          <w:b/>
          <w:color w:val="4C4C4C"/>
        </w:rPr>
        <w:t>Remember the wonders he has done,</w:t>
      </w:r>
    </w:p>
    <w:p w:rsidR="00F556E0" w:rsidRPr="00F556E0" w:rsidRDefault="00F556E0" w:rsidP="00F556E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F556E0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F556E0">
        <w:rPr>
          <w:rFonts w:ascii="Golden Cockerel ITC" w:hAnsi="Golden Cockerel ITC"/>
          <w:b/>
          <w:color w:val="4C4C4C"/>
        </w:rPr>
        <w:t>his</w:t>
      </w:r>
      <w:proofErr w:type="gramEnd"/>
      <w:r w:rsidRPr="00F556E0">
        <w:rPr>
          <w:rFonts w:ascii="Golden Cockerel ITC" w:hAnsi="Golden Cockerel ITC"/>
          <w:b/>
          <w:color w:val="4C4C4C"/>
        </w:rPr>
        <w:t xml:space="preserve"> marvels and his words of judgment.</w:t>
      </w:r>
    </w:p>
    <w:p w:rsidR="00F230F8" w:rsidRP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EE312E" w:rsidRDefault="00EE312E" w:rsidP="006F06D5">
      <w:pPr>
        <w:rPr>
          <w:noProof/>
        </w:rPr>
      </w:pPr>
    </w:p>
    <w:p w:rsidR="00F556E0" w:rsidRPr="00434EB2" w:rsidRDefault="00F556E0" w:rsidP="006F06D5">
      <w:pPr>
        <w:rPr>
          <w:rFonts w:ascii="Bembo Std" w:hAnsi="Bembo Std"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0985F3F" wp14:editId="208ADA3E">
            <wp:extent cx="3829050" cy="1594551"/>
            <wp:effectExtent l="0" t="0" r="0" b="5715"/>
            <wp:docPr id="4" name="Picture 4" descr="C:\Users\Ralph\Desktop\blesses 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lesses a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E0" w:rsidRPr="00F556E0" w:rsidRDefault="00F556E0" w:rsidP="00BC2D14">
      <w:pPr>
        <w:ind w:left="270"/>
        <w:jc w:val="right"/>
        <w:rPr>
          <w:rFonts w:eastAsiaTheme="minorHAnsi"/>
          <w:sz w:val="16"/>
          <w:szCs w:val="16"/>
          <w:lang w:eastAsia="zh-CN"/>
        </w:rPr>
      </w:pPr>
      <w:r w:rsidRPr="00F556E0">
        <w:rPr>
          <w:rFonts w:eastAsiaTheme="minorHAnsi"/>
          <w:sz w:val="16"/>
          <w:szCs w:val="16"/>
          <w:lang w:eastAsia="zh-CN"/>
        </w:rPr>
        <w:t>©</w:t>
      </w:r>
      <w:r>
        <w:rPr>
          <w:rFonts w:eastAsiaTheme="minorHAnsi"/>
          <w:sz w:val="16"/>
          <w:szCs w:val="16"/>
          <w:lang w:eastAsia="zh-CN"/>
        </w:rPr>
        <w:t>illuminarepublications.com</w:t>
      </w:r>
    </w:p>
    <w:p w:rsidR="00BC2D14" w:rsidRDefault="00F556E0" w:rsidP="00572482">
      <w:pPr>
        <w:ind w:left="270" w:firstLine="270"/>
        <w:rPr>
          <w:rFonts w:ascii="Meinradb" w:eastAsiaTheme="minorHAnsi" w:hAnsi="Meinradb"/>
          <w:b/>
          <w:lang w:eastAsia="zh-CN"/>
        </w:rPr>
      </w:pPr>
      <w:r w:rsidRPr="00F556E0">
        <w:rPr>
          <w:rFonts w:ascii="Golden Cockerel ITC" w:eastAsiaTheme="minorHAnsi" w:hAnsi="Golden Cockerel ITC"/>
          <w:b/>
          <w:lang w:eastAsia="zh-CN"/>
        </w:rPr>
        <w:br/>
        <w:t>The LORD keeps faith forever</w:t>
      </w:r>
      <w:proofErr w:type="gramStart"/>
      <w:r w:rsidRPr="00F556E0">
        <w:rPr>
          <w:rFonts w:ascii="Golden Cockerel ITC" w:eastAsiaTheme="minorHAnsi" w:hAnsi="Golden Cockerel ITC"/>
          <w:b/>
          <w:lang w:eastAsia="zh-CN"/>
        </w:rPr>
        <w:t>,</w:t>
      </w:r>
      <w:proofErr w:type="gramEnd"/>
      <w:r w:rsidRPr="00F556E0">
        <w:rPr>
          <w:rFonts w:ascii="Golden Cockerel ITC" w:eastAsiaTheme="minorHAnsi" w:hAnsi="Golden Cockerel ITC"/>
          <w:b/>
          <w:lang w:eastAsia="zh-CN"/>
        </w:rPr>
        <w:br/>
        <w:t>secures justice for the oppressed,</w:t>
      </w:r>
      <w:r w:rsidRPr="00F556E0">
        <w:rPr>
          <w:rFonts w:ascii="Golden Cockerel ITC" w:eastAsiaTheme="minorHAnsi" w:hAnsi="Golden Cockerel ITC"/>
          <w:b/>
          <w:lang w:eastAsia="zh-CN"/>
        </w:rPr>
        <w:br/>
        <w:t>gives food to the hungry.</w:t>
      </w:r>
      <w:r w:rsidRPr="00F556E0">
        <w:rPr>
          <w:rFonts w:ascii="Golden Cockerel ITC" w:eastAsiaTheme="minorHAnsi" w:hAnsi="Golden Cockerel ITC"/>
          <w:b/>
          <w:lang w:eastAsia="zh-CN"/>
        </w:rPr>
        <w:br/>
        <w:t>The LORD sets captives free.</w:t>
      </w:r>
      <w:r w:rsidR="00BC2D14" w:rsidRPr="00BC2D14">
        <w:rPr>
          <w:rFonts w:ascii="Meinradb" w:eastAsiaTheme="minorHAnsi" w:hAnsi="Meinradb"/>
          <w:b/>
          <w:lang w:eastAsia="zh-CN"/>
        </w:rPr>
        <w:t></w:t>
      </w:r>
      <w:r w:rsidR="00BC2D14" w:rsidRPr="00081229">
        <w:rPr>
          <w:rFonts w:ascii="Meinradb" w:eastAsiaTheme="minorHAnsi" w:hAnsi="Meinradb"/>
          <w:b/>
          <w:lang w:eastAsia="zh-CN"/>
        </w:rPr>
        <w:t></w:t>
      </w:r>
    </w:p>
    <w:p w:rsidR="00BC2D14" w:rsidRPr="00572482" w:rsidRDefault="00F556E0" w:rsidP="00572482">
      <w:pPr>
        <w:ind w:left="270"/>
        <w:rPr>
          <w:rFonts w:ascii="Golden Cockerel ITC" w:eastAsiaTheme="minorHAnsi" w:hAnsi="Golden Cockerel ITC"/>
          <w:b/>
          <w:lang w:eastAsia="zh-CN"/>
        </w:rPr>
      </w:pPr>
      <w:r w:rsidRPr="00F556E0">
        <w:rPr>
          <w:rFonts w:ascii="Golden Cockerel ITC" w:eastAsiaTheme="minorHAnsi" w:hAnsi="Golden Cockerel ITC"/>
          <w:b/>
          <w:lang w:eastAsia="zh-CN"/>
        </w:rPr>
        <w:br/>
        <w:t>The LORD gives sight to the blind</w:t>
      </w:r>
      <w:proofErr w:type="gramStart"/>
      <w:r w:rsidRPr="00F556E0">
        <w:rPr>
          <w:rFonts w:ascii="Golden Cockerel ITC" w:eastAsiaTheme="minorHAnsi" w:hAnsi="Golden Cockerel ITC"/>
          <w:b/>
          <w:lang w:eastAsia="zh-CN"/>
        </w:rPr>
        <w:t>;</w:t>
      </w:r>
      <w:proofErr w:type="gramEnd"/>
      <w:r w:rsidRPr="00F556E0">
        <w:rPr>
          <w:rFonts w:ascii="Golden Cockerel ITC" w:eastAsiaTheme="minorHAnsi" w:hAnsi="Golden Cockerel ITC"/>
          <w:b/>
          <w:lang w:eastAsia="zh-CN"/>
        </w:rPr>
        <w:br/>
        <w:t>the LORD raises up those who were bowed down.</w:t>
      </w:r>
      <w:r w:rsidRPr="00F556E0">
        <w:rPr>
          <w:rFonts w:ascii="Golden Cockerel ITC" w:eastAsiaTheme="minorHAnsi" w:hAnsi="Golden Cockerel ITC"/>
          <w:b/>
          <w:lang w:eastAsia="zh-CN"/>
        </w:rPr>
        <w:br/>
        <w:t>The LORD loves the just</w:t>
      </w:r>
      <w:proofErr w:type="gramStart"/>
      <w:r w:rsidRPr="00F556E0">
        <w:rPr>
          <w:rFonts w:ascii="Golden Cockerel ITC" w:eastAsiaTheme="minorHAnsi" w:hAnsi="Golden Cockerel ITC"/>
          <w:b/>
          <w:lang w:eastAsia="zh-CN"/>
        </w:rPr>
        <w:t>;</w:t>
      </w:r>
      <w:proofErr w:type="gramEnd"/>
      <w:r w:rsidRPr="00F556E0">
        <w:rPr>
          <w:rFonts w:ascii="Golden Cockerel ITC" w:eastAsiaTheme="minorHAnsi" w:hAnsi="Golden Cockerel ITC"/>
          <w:b/>
          <w:lang w:eastAsia="zh-CN"/>
        </w:rPr>
        <w:br/>
        <w:t>the LORD protects strangers.</w:t>
      </w:r>
      <w:r w:rsidR="00BC2D14" w:rsidRPr="00BC2D14">
        <w:rPr>
          <w:rFonts w:ascii="Meinradb" w:eastAsiaTheme="minorHAnsi" w:hAnsi="Meinradb"/>
          <w:b/>
          <w:lang w:eastAsia="zh-CN"/>
        </w:rPr>
        <w:t></w:t>
      </w:r>
      <w:r w:rsidR="00BC2D14" w:rsidRPr="00081229">
        <w:rPr>
          <w:rFonts w:ascii="Meinradb" w:eastAsiaTheme="minorHAnsi" w:hAnsi="Meinradb"/>
          <w:b/>
          <w:lang w:eastAsia="zh-CN"/>
        </w:rPr>
        <w:t></w:t>
      </w:r>
    </w:p>
    <w:p w:rsidR="00AC0DCC" w:rsidRPr="00BC2D14" w:rsidRDefault="00F556E0" w:rsidP="00572482">
      <w:pPr>
        <w:ind w:left="270" w:firstLine="270"/>
        <w:rPr>
          <w:rFonts w:ascii="Meinradb" w:eastAsiaTheme="minorHAnsi" w:hAnsi="Meinradb"/>
          <w:b/>
          <w:lang w:eastAsia="zh-CN"/>
        </w:rPr>
      </w:pPr>
      <w:r w:rsidRPr="00F556E0">
        <w:rPr>
          <w:rFonts w:ascii="Golden Cockerel ITC" w:eastAsiaTheme="minorHAnsi" w:hAnsi="Golden Cockerel ITC"/>
          <w:b/>
          <w:lang w:eastAsia="zh-CN"/>
        </w:rPr>
        <w:br/>
        <w:t>The fatherless and the widow the LORD sustains</w:t>
      </w:r>
      <w:proofErr w:type="gramStart"/>
      <w:r w:rsidRPr="00F556E0">
        <w:rPr>
          <w:rFonts w:ascii="Golden Cockerel ITC" w:eastAsiaTheme="minorHAnsi" w:hAnsi="Golden Cockerel ITC"/>
          <w:b/>
          <w:lang w:eastAsia="zh-CN"/>
        </w:rPr>
        <w:t>,</w:t>
      </w:r>
      <w:proofErr w:type="gramEnd"/>
      <w:r w:rsidRPr="00F556E0">
        <w:rPr>
          <w:rFonts w:ascii="Golden Cockerel ITC" w:eastAsiaTheme="minorHAnsi" w:hAnsi="Golden Cockerel ITC"/>
          <w:b/>
          <w:lang w:eastAsia="zh-CN"/>
        </w:rPr>
        <w:br/>
        <w:t>but the way of the wicked he thwarts.</w:t>
      </w:r>
      <w:r w:rsidRPr="00F556E0">
        <w:rPr>
          <w:rFonts w:ascii="Golden Cockerel ITC" w:eastAsiaTheme="minorHAnsi" w:hAnsi="Golden Cockerel ITC"/>
          <w:b/>
          <w:lang w:eastAsia="zh-CN"/>
        </w:rPr>
        <w:br/>
        <w:t>The LORD shall reign forever</w:t>
      </w:r>
      <w:proofErr w:type="gramStart"/>
      <w:r w:rsidRPr="00F556E0">
        <w:rPr>
          <w:rFonts w:ascii="Golden Cockerel ITC" w:eastAsiaTheme="minorHAnsi" w:hAnsi="Golden Cockerel ITC"/>
          <w:b/>
          <w:lang w:eastAsia="zh-CN"/>
        </w:rPr>
        <w:t>;</w:t>
      </w:r>
      <w:proofErr w:type="gramEnd"/>
      <w:r w:rsidRPr="00F556E0">
        <w:rPr>
          <w:rFonts w:ascii="Golden Cockerel ITC" w:eastAsiaTheme="minorHAnsi" w:hAnsi="Golden Cockerel ITC"/>
          <w:b/>
          <w:lang w:eastAsia="zh-CN"/>
        </w:rPr>
        <w:br/>
        <w:t>your God, O Zion, through all generations. Alleluia.</w:t>
      </w:r>
      <w:r w:rsidR="00BC2D14" w:rsidRPr="00BC2D14">
        <w:rPr>
          <w:rFonts w:ascii="Meinradb" w:eastAsiaTheme="minorHAnsi" w:hAnsi="Meinradb"/>
          <w:b/>
          <w:lang w:eastAsia="zh-CN"/>
        </w:rPr>
        <w:t></w:t>
      </w:r>
      <w:r w:rsidR="005F1AD5" w:rsidRPr="005F1AD5">
        <w:rPr>
          <w:rFonts w:ascii="Meinradb" w:eastAsiaTheme="minorHAnsi" w:hAnsi="Meinradb"/>
          <w:b/>
          <w:lang w:eastAsia="zh-CN"/>
        </w:rPr>
        <w:t></w:t>
      </w:r>
      <w:r w:rsidR="005F1AD5" w:rsidRPr="00081229">
        <w:rPr>
          <w:rFonts w:ascii="Meinradb" w:eastAsiaTheme="minorHAnsi" w:hAnsi="Meinradb"/>
          <w:b/>
          <w:lang w:eastAsia="zh-CN"/>
        </w:rPr>
        <w:t></w:t>
      </w:r>
      <w:bookmarkStart w:id="0" w:name="_GoBack"/>
      <w:bookmarkEnd w:id="0"/>
      <w:r w:rsidR="00585026" w:rsidRPr="00585026">
        <w:rPr>
          <w:rFonts w:ascii="Bembo Std" w:eastAsiaTheme="minorHAnsi" w:hAnsi="Bembo Std"/>
          <w:noProof/>
          <w:color w:val="000000" w:themeColor="text1"/>
        </w:rPr>
        <w:br/>
      </w:r>
      <w:r w:rsidR="00585026" w:rsidRPr="00585026">
        <w:rPr>
          <w:rFonts w:ascii="Bembo Std" w:eastAsiaTheme="minorHAnsi" w:hAnsi="Bembo Std"/>
          <w:noProof/>
          <w:color w:val="000000" w:themeColor="text1"/>
        </w:rPr>
        <w:br/>
      </w:r>
    </w:p>
    <w:p w:rsidR="000C70D1" w:rsidRPr="003B3A48" w:rsidRDefault="00572482" w:rsidP="00572482">
      <w:pPr>
        <w:ind w:left="90" w:hanging="18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>
            <wp:extent cx="3829050" cy="980237"/>
            <wp:effectExtent l="0" t="0" r="0" b="0"/>
            <wp:docPr id="15" name="Picture 15" descr="C:\Users\Ralph\Desktop\propers\tones\alleui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propers\tones\alleuia3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8E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434EB2">
        <w:rPr>
          <w:rFonts w:ascii="Palatino Linotype" w:hAnsi="Palatino Linotype"/>
          <w:b/>
          <w:noProof/>
          <w:color w:val="000000" w:themeColor="text1"/>
        </w:rPr>
        <w:t xml:space="preserve">          </w:t>
      </w:r>
    </w:p>
    <w:p w:rsidR="00EE312E" w:rsidRDefault="00AA6B8E" w:rsidP="006F06D5">
      <w:pPr>
        <w:rPr>
          <w:rFonts w:ascii="Bembo Std" w:hAnsi="Bembo Std"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     </w:t>
      </w:r>
      <w:r w:rsidR="00434EB2">
        <w:rPr>
          <w:rFonts w:ascii="Meinradb" w:hAnsi="Meinradb"/>
          <w:b/>
          <w:noProof/>
          <w:color w:val="000000" w:themeColor="text1"/>
        </w:rPr>
        <w:t></w:t>
      </w:r>
      <w:r w:rsidR="00434EB2" w:rsidRPr="00434EB2">
        <w:rPr>
          <w:rFonts w:ascii="Bembo Std" w:hAnsi="Bembo Std"/>
          <w:noProof/>
          <w:color w:val="000000" w:themeColor="text1"/>
        </w:rPr>
        <w:t>The</w:t>
      </w:r>
      <w:r w:rsidR="00BC2D14">
        <w:rPr>
          <w:rFonts w:ascii="Bembo Std" w:hAnsi="Bembo Std"/>
          <w:noProof/>
          <w:color w:val="000000" w:themeColor="text1"/>
        </w:rPr>
        <w:t xml:space="preserve">Rejoice and be glad; </w:t>
      </w:r>
    </w:p>
    <w:p w:rsidR="00434EB2" w:rsidRPr="00434EB2" w:rsidRDefault="00EE312E" w:rsidP="006F06D5">
      <w:pPr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            </w:t>
      </w:r>
      <w:r w:rsidR="00BC2D14">
        <w:rPr>
          <w:rFonts w:ascii="Bembo Std" w:hAnsi="Bembo Std"/>
          <w:noProof/>
          <w:color w:val="000000" w:themeColor="text1"/>
        </w:rPr>
        <w:t>Your reward will be great in heaven.</w:t>
      </w:r>
    </w:p>
    <w:p w:rsidR="00AC0DCC" w:rsidRPr="00585026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EE312E" w:rsidRPr="00EE312E" w:rsidRDefault="00AC0DCC" w:rsidP="00EE312E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585026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</w:t>
      </w:r>
      <w:r w:rsidR="00F230F8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  </w:t>
      </w:r>
    </w:p>
    <w:p w:rsidR="00EE312E" w:rsidRDefault="00EE312E" w:rsidP="00AC0DCC">
      <w:pPr>
        <w:ind w:left="-90"/>
        <w:jc w:val="both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</w:p>
    <w:p w:rsidR="00572482" w:rsidRDefault="00C03018" w:rsidP="00AC0DCC">
      <w:pPr>
        <w:ind w:left="-90"/>
        <w:jc w:val="both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lastRenderedPageBreak/>
        <w:t xml:space="preserve">  </w:t>
      </w:r>
    </w:p>
    <w:p w:rsidR="00AC0DCC" w:rsidRDefault="00C03018" w:rsidP="00AC0DCC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 </w:t>
      </w:r>
      <w:r w:rsidRPr="00C03018">
        <w:rPr>
          <w:rFonts w:ascii="Golden Cockerel ITC" w:eastAsiaTheme="minorHAnsi" w:hAnsi="Golden Cockerel ITC"/>
          <w:color w:val="000000" w:themeColor="text1"/>
          <w:lang w:eastAsia="zh-CN"/>
        </w:rPr>
        <w:t>OFFERTORY HYMN</w:t>
      </w:r>
    </w:p>
    <w:p w:rsidR="00C03018" w:rsidRDefault="00C03018" w:rsidP="006F06D5">
      <w:pPr>
        <w:rPr>
          <w:rFonts w:ascii="Golden Cockerel ITC" w:hAnsi="Golden Cockerel ITC"/>
          <w:i/>
          <w:noProof/>
          <w:color w:val="000000" w:themeColor="text1"/>
          <w:sz w:val="20"/>
          <w:szCs w:val="20"/>
        </w:rPr>
      </w:pPr>
      <w:r>
        <w:rPr>
          <w:rFonts w:ascii="Golden Cockerel ITC" w:hAnsi="Golden Cockerel ITC"/>
          <w:i/>
          <w:noProof/>
          <w:color w:val="000000" w:themeColor="text1"/>
          <w:sz w:val="20"/>
          <w:szCs w:val="20"/>
        </w:rPr>
        <w:t xml:space="preserve">    </w:t>
      </w:r>
    </w:p>
    <w:p w:rsidR="00AC0DCC" w:rsidRDefault="00C03018" w:rsidP="00C03018">
      <w:pPr>
        <w:jc w:val="center"/>
        <w:rPr>
          <w:rFonts w:ascii="Golden Cockerel ITC" w:hAnsi="Golden Cockerel ITC"/>
          <w:i/>
          <w:noProof/>
          <w:color w:val="000000" w:themeColor="text1"/>
          <w:sz w:val="20"/>
          <w:szCs w:val="20"/>
        </w:rPr>
      </w:pPr>
      <w:r w:rsidRPr="00C03018">
        <w:rPr>
          <w:rFonts w:ascii="Golden Cockerel ITC" w:hAnsi="Golden Cockerel ITC"/>
          <w:i/>
          <w:noProof/>
          <w:color w:val="000000" w:themeColor="text1"/>
          <w:sz w:val="20"/>
          <w:szCs w:val="20"/>
        </w:rPr>
        <w:t>“Rejoice and be glad, your reward will be great in heaven”</w:t>
      </w:r>
    </w:p>
    <w:p w:rsidR="00C03018" w:rsidRDefault="00C03018" w:rsidP="006F06D5">
      <w:pPr>
        <w:rPr>
          <w:rFonts w:ascii="Golden Cockerel ITC" w:hAnsi="Golden Cockerel ITC"/>
          <w:i/>
          <w:noProof/>
          <w:color w:val="000000" w:themeColor="text1"/>
          <w:sz w:val="20"/>
          <w:szCs w:val="20"/>
        </w:rPr>
      </w:pPr>
      <w:r>
        <w:rPr>
          <w:rFonts w:ascii="Golden Cockerel ITC" w:hAnsi="Golden Cockerel ITC"/>
          <w:i/>
          <w:noProof/>
          <w:color w:val="000000" w:themeColor="text1"/>
          <w:sz w:val="20"/>
          <w:szCs w:val="20"/>
        </w:rPr>
        <w:drawing>
          <wp:inline distT="0" distB="0" distL="0" distR="0">
            <wp:extent cx="3943827" cy="5151120"/>
            <wp:effectExtent l="0" t="0" r="0" b="0"/>
            <wp:docPr id="10" name="Picture 10" descr="C:\Users\Ralph\Desktop\propers\AAA PROPER FOLDER NEW  2016\all saints hymn\all saints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AAA PROPER FOLDER NEW  2016\all saints hymn\all saints page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07" cy="51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2E" w:rsidRDefault="00EE312E" w:rsidP="00EE312E">
      <w:pPr>
        <w:jc w:val="center"/>
        <w:rPr>
          <w:rFonts w:ascii="Golden Cockerel ITC" w:hAnsi="Golden Cockerel ITC"/>
          <w:i/>
          <w:noProof/>
          <w:color w:val="000000" w:themeColor="text1"/>
        </w:rPr>
      </w:pPr>
    </w:p>
    <w:p w:rsidR="00C03018" w:rsidRPr="00EE312E" w:rsidRDefault="00EE312E" w:rsidP="00EE312E">
      <w:pPr>
        <w:jc w:val="center"/>
        <w:rPr>
          <w:rFonts w:ascii="Golden Cockerel ITC" w:hAnsi="Golden Cockerel ITC"/>
          <w:i/>
          <w:noProof/>
          <w:color w:val="000000" w:themeColor="text1"/>
        </w:rPr>
      </w:pPr>
      <w:r w:rsidRPr="00EE312E">
        <w:rPr>
          <w:rFonts w:ascii="Golden Cockerel ITC" w:hAnsi="Golden Cockerel ITC"/>
          <w:i/>
          <w:noProof/>
          <w:color w:val="000000" w:themeColor="text1"/>
        </w:rPr>
        <w:t>5. Come, martyrs red and virgins white,</w:t>
      </w:r>
    </w:p>
    <w:p w:rsidR="00EE312E" w:rsidRPr="00EE312E" w:rsidRDefault="00EE312E" w:rsidP="00EE312E">
      <w:pPr>
        <w:jc w:val="center"/>
        <w:rPr>
          <w:rFonts w:ascii="Golden Cockerel ITC" w:hAnsi="Golden Cockerel ITC"/>
          <w:i/>
          <w:noProof/>
          <w:color w:val="000000" w:themeColor="text1"/>
        </w:rPr>
      </w:pPr>
      <w:r w:rsidRPr="00EE312E">
        <w:rPr>
          <w:rFonts w:ascii="Golden Cockerel ITC" w:hAnsi="Golden Cockerel ITC"/>
          <w:i/>
          <w:noProof/>
          <w:color w:val="000000" w:themeColor="text1"/>
        </w:rPr>
        <w:t>All teachers wise and studenst bright,,</w:t>
      </w:r>
    </w:p>
    <w:p w:rsidR="00EE312E" w:rsidRPr="00EE312E" w:rsidRDefault="00EE312E" w:rsidP="00EE312E">
      <w:pPr>
        <w:jc w:val="center"/>
        <w:rPr>
          <w:rFonts w:ascii="Golden Cockerel ITC" w:hAnsi="Golden Cockerel ITC"/>
          <w:i/>
          <w:noProof/>
          <w:color w:val="000000" w:themeColor="text1"/>
        </w:rPr>
      </w:pPr>
      <w:r>
        <w:rPr>
          <w:rFonts w:ascii="Golden Cockerel ITC" w:hAnsi="Golden Cockerel ITC"/>
          <w:i/>
          <w:noProof/>
          <w:color w:val="000000" w:themeColor="text1"/>
        </w:rPr>
        <w:t xml:space="preserve">           </w:t>
      </w:r>
      <w:r w:rsidRPr="00EE312E">
        <w:rPr>
          <w:rFonts w:ascii="Golden Cockerel ITC" w:hAnsi="Golden Cockerel ITC"/>
          <w:i/>
          <w:noProof/>
          <w:color w:val="000000" w:themeColor="text1"/>
        </w:rPr>
        <w:t>All wives and husbands, monks and nuns,</w:t>
      </w:r>
    </w:p>
    <w:p w:rsidR="00AC0DCC" w:rsidRPr="00EE312E" w:rsidRDefault="00EE312E" w:rsidP="00EE312E">
      <w:pPr>
        <w:jc w:val="center"/>
        <w:rPr>
          <w:rFonts w:ascii="Golden Cockerel ITC" w:hAnsi="Golden Cockerel ITC"/>
          <w:i/>
          <w:noProof/>
          <w:color w:val="000000" w:themeColor="text1"/>
        </w:rPr>
      </w:pPr>
      <w:r>
        <w:rPr>
          <w:rFonts w:ascii="Golden Cockerel ITC" w:hAnsi="Golden Cockerel ITC"/>
          <w:i/>
          <w:noProof/>
          <w:color w:val="000000" w:themeColor="text1"/>
        </w:rPr>
        <w:t xml:space="preserve">    </w:t>
      </w:r>
      <w:r w:rsidRPr="00EE312E">
        <w:rPr>
          <w:rFonts w:ascii="Golden Cockerel ITC" w:hAnsi="Golden Cockerel ITC"/>
          <w:i/>
          <w:noProof/>
          <w:color w:val="000000" w:themeColor="text1"/>
        </w:rPr>
        <w:t>With bishops, priests and deacons come.</w:t>
      </w:r>
      <w:r w:rsidR="00C03018"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371AB46C" wp14:editId="1688638F">
            <wp:extent cx="3832860" cy="296009"/>
            <wp:effectExtent l="0" t="0" r="0" b="8890"/>
            <wp:docPr id="7" name="Picture 7" descr="C:\Users\Ralph\Desktop\propers\AAA PROPER FOLDER NEW  2016\all saints hymn\allsaints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AAA PROPER FOLDER NEW  2016\all saints hymn\allsaints pag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75"/>
                    <a:stretch/>
                  </pic:blipFill>
                  <pic:spPr bwMode="auto">
                    <a:xfrm>
                      <a:off x="0" y="0"/>
                      <a:ext cx="3829050" cy="2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DCC" w:rsidRPr="00EE312E" w:rsidSect="00445D9F">
      <w:pgSz w:w="15840" w:h="12240" w:orient="landscape"/>
      <w:pgMar w:top="450" w:right="1080" w:bottom="27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7B" w:rsidRDefault="0023577B" w:rsidP="00DE731E">
      <w:r>
        <w:separator/>
      </w:r>
    </w:p>
  </w:endnote>
  <w:endnote w:type="continuationSeparator" w:id="0">
    <w:p w:rsidR="0023577B" w:rsidRDefault="0023577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7B" w:rsidRDefault="0023577B" w:rsidP="00DE731E">
      <w:r>
        <w:separator/>
      </w:r>
    </w:p>
  </w:footnote>
  <w:footnote w:type="continuationSeparator" w:id="0">
    <w:p w:rsidR="0023577B" w:rsidRDefault="0023577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30D3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577B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89B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4EB2"/>
    <w:rsid w:val="00437255"/>
    <w:rsid w:val="0043785F"/>
    <w:rsid w:val="00442A33"/>
    <w:rsid w:val="00442DB9"/>
    <w:rsid w:val="00443620"/>
    <w:rsid w:val="0044376E"/>
    <w:rsid w:val="00445D9F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2482"/>
    <w:rsid w:val="00574005"/>
    <w:rsid w:val="0057509C"/>
    <w:rsid w:val="00582D7F"/>
    <w:rsid w:val="00585026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4970"/>
    <w:rsid w:val="005E76B9"/>
    <w:rsid w:val="005E7BB1"/>
    <w:rsid w:val="005F0941"/>
    <w:rsid w:val="005F1AD5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2F35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364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2516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09E5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6B8E"/>
    <w:rsid w:val="00AB2E60"/>
    <w:rsid w:val="00AB3646"/>
    <w:rsid w:val="00AB36D3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2D14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3018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1F40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312E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923"/>
    <w:rsid w:val="00F11FA0"/>
    <w:rsid w:val="00F15914"/>
    <w:rsid w:val="00F17E24"/>
    <w:rsid w:val="00F230F8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56E0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paragraph" w:customStyle="1" w:styleId="Default">
    <w:name w:val="Default"/>
    <w:rsid w:val="00BC2D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paragraph" w:customStyle="1" w:styleId="Default">
    <w:name w:val="Default"/>
    <w:rsid w:val="00BC2D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3412-76B3-434A-AAE2-A5D173E4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7</cp:revision>
  <cp:lastPrinted>2017-01-23T16:01:00Z</cp:lastPrinted>
  <dcterms:created xsi:type="dcterms:W3CDTF">2017-01-22T23:11:00Z</dcterms:created>
  <dcterms:modified xsi:type="dcterms:W3CDTF">2017-01-23T16:01:00Z</dcterms:modified>
</cp:coreProperties>
</file>